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DEF" w:rsidRDefault="001478BB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泸州市兴泸融资租赁有限公司</w:t>
      </w:r>
    </w:p>
    <w:p w:rsidR="009C5DEF" w:rsidRDefault="001478BB">
      <w:pPr>
        <w:spacing w:line="480" w:lineRule="auto"/>
        <w:jc w:val="center"/>
        <w:rPr>
          <w:color w:val="FF0000"/>
          <w:sz w:val="24"/>
        </w:rPr>
      </w:pPr>
      <w:r>
        <w:rPr>
          <w:rFonts w:eastAsia="方正小标宋简体" w:hint="eastAsia"/>
          <w:color w:val="000000"/>
          <w:sz w:val="44"/>
          <w:szCs w:val="44"/>
        </w:rPr>
        <w:t>2021</w:t>
      </w:r>
      <w:r>
        <w:rPr>
          <w:rFonts w:eastAsia="方正小标宋简体" w:hint="eastAsia"/>
          <w:color w:val="000000"/>
          <w:sz w:val="44"/>
          <w:szCs w:val="44"/>
        </w:rPr>
        <w:t>年社会</w:t>
      </w:r>
      <w:r w:rsidR="005D408A">
        <w:rPr>
          <w:rFonts w:eastAsia="方正小标宋简体" w:hint="eastAsia"/>
          <w:color w:val="000000"/>
          <w:sz w:val="44"/>
          <w:szCs w:val="44"/>
        </w:rPr>
        <w:t>公开</w:t>
      </w:r>
      <w:r>
        <w:rPr>
          <w:rFonts w:eastAsia="方正小标宋简体" w:hint="eastAsia"/>
          <w:color w:val="000000"/>
          <w:sz w:val="44"/>
          <w:szCs w:val="44"/>
        </w:rPr>
        <w:t>招聘岗位表</w:t>
      </w:r>
    </w:p>
    <w:tbl>
      <w:tblPr>
        <w:tblW w:w="147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5"/>
        <w:gridCol w:w="1227"/>
        <w:gridCol w:w="618"/>
        <w:gridCol w:w="873"/>
        <w:gridCol w:w="1028"/>
        <w:gridCol w:w="1801"/>
        <w:gridCol w:w="3850"/>
        <w:gridCol w:w="3543"/>
        <w:gridCol w:w="1287"/>
      </w:tblGrid>
      <w:tr w:rsidR="009C5DEF" w:rsidTr="00B37948">
        <w:trPr>
          <w:trHeight w:val="513"/>
          <w:jc w:val="center"/>
        </w:trPr>
        <w:tc>
          <w:tcPr>
            <w:tcW w:w="515" w:type="dxa"/>
            <w:vAlign w:val="center"/>
          </w:tcPr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227" w:type="dxa"/>
            <w:vAlign w:val="center"/>
          </w:tcPr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招聘岗位</w:t>
            </w:r>
          </w:p>
        </w:tc>
        <w:tc>
          <w:tcPr>
            <w:tcW w:w="618" w:type="dxa"/>
            <w:vAlign w:val="center"/>
          </w:tcPr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招聘人数</w:t>
            </w:r>
          </w:p>
        </w:tc>
        <w:tc>
          <w:tcPr>
            <w:tcW w:w="873" w:type="dxa"/>
            <w:vAlign w:val="center"/>
          </w:tcPr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年龄</w:t>
            </w:r>
          </w:p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要求</w:t>
            </w:r>
          </w:p>
        </w:tc>
        <w:tc>
          <w:tcPr>
            <w:tcW w:w="1028" w:type="dxa"/>
            <w:vAlign w:val="center"/>
          </w:tcPr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学历</w:t>
            </w:r>
          </w:p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要求</w:t>
            </w:r>
          </w:p>
        </w:tc>
        <w:tc>
          <w:tcPr>
            <w:tcW w:w="1801" w:type="dxa"/>
            <w:vAlign w:val="center"/>
          </w:tcPr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专业要求</w:t>
            </w:r>
          </w:p>
        </w:tc>
        <w:tc>
          <w:tcPr>
            <w:tcW w:w="3850" w:type="dxa"/>
            <w:vAlign w:val="center"/>
          </w:tcPr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岗位描述</w:t>
            </w:r>
          </w:p>
        </w:tc>
        <w:tc>
          <w:tcPr>
            <w:tcW w:w="3543" w:type="dxa"/>
            <w:vAlign w:val="center"/>
          </w:tcPr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从业相关要求</w:t>
            </w:r>
          </w:p>
        </w:tc>
        <w:tc>
          <w:tcPr>
            <w:tcW w:w="1287" w:type="dxa"/>
            <w:vAlign w:val="center"/>
          </w:tcPr>
          <w:p w:rsidR="009C5DEF" w:rsidRDefault="001478BB">
            <w:pPr>
              <w:spacing w:line="240" w:lineRule="exact"/>
              <w:jc w:val="center"/>
              <w:rPr>
                <w:rFonts w:eastAsia="方正黑体简体"/>
                <w:b/>
                <w:color w:val="000000"/>
                <w:sz w:val="20"/>
                <w:szCs w:val="20"/>
              </w:rPr>
            </w:pPr>
            <w:r>
              <w:rPr>
                <w:rFonts w:eastAsia="方正黑体简体" w:hint="eastAsia"/>
                <w:b/>
                <w:color w:val="000000"/>
                <w:sz w:val="20"/>
                <w:szCs w:val="20"/>
              </w:rPr>
              <w:t>备注</w:t>
            </w:r>
          </w:p>
        </w:tc>
      </w:tr>
      <w:tr w:rsidR="00892287" w:rsidTr="00B37948">
        <w:trPr>
          <w:trHeight w:val="2191"/>
          <w:jc w:val="center"/>
        </w:trPr>
        <w:tc>
          <w:tcPr>
            <w:tcW w:w="515" w:type="dxa"/>
            <w:vAlign w:val="center"/>
          </w:tcPr>
          <w:p w:rsidR="00892287" w:rsidRDefault="00892287">
            <w:pPr>
              <w:pStyle w:val="1"/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27" w:type="dxa"/>
            <w:vAlign w:val="center"/>
          </w:tcPr>
          <w:p w:rsidR="00892287" w:rsidRDefault="00892287" w:rsidP="00E60971">
            <w:pPr>
              <w:pStyle w:val="1"/>
              <w:spacing w:line="240" w:lineRule="exact"/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风险控制部</w:t>
            </w:r>
            <w:r w:rsidR="00C16971">
              <w:rPr>
                <w:rFonts w:ascii="仿宋_GB2312" w:eastAsia="仿宋_GB2312" w:hint="eastAsia"/>
                <w:color w:val="000000"/>
                <w:sz w:val="20"/>
                <w:szCs w:val="20"/>
              </w:rPr>
              <w:t>负责人</w:t>
            </w:r>
          </w:p>
        </w:tc>
        <w:tc>
          <w:tcPr>
            <w:tcW w:w="618" w:type="dxa"/>
            <w:vAlign w:val="center"/>
          </w:tcPr>
          <w:p w:rsidR="00892287" w:rsidRDefault="00892287" w:rsidP="00E60971">
            <w:pPr>
              <w:pStyle w:val="1"/>
              <w:spacing w:line="240" w:lineRule="exact"/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1人</w:t>
            </w:r>
          </w:p>
        </w:tc>
        <w:tc>
          <w:tcPr>
            <w:tcW w:w="873" w:type="dxa"/>
            <w:vAlign w:val="center"/>
          </w:tcPr>
          <w:p w:rsidR="00892287" w:rsidRDefault="00634B3B" w:rsidP="00E60971">
            <w:pPr>
              <w:pStyle w:val="1"/>
              <w:spacing w:line="240" w:lineRule="exact"/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/>
                <w:color w:val="000000"/>
                <w:sz w:val="20"/>
                <w:szCs w:val="20"/>
              </w:rPr>
              <w:t>40</w:t>
            </w:r>
            <w:r w:rsidR="00892287">
              <w:rPr>
                <w:rFonts w:ascii="仿宋_GB2312" w:eastAsia="仿宋_GB2312" w:hint="eastAsia"/>
                <w:color w:val="000000"/>
                <w:sz w:val="20"/>
                <w:szCs w:val="20"/>
              </w:rPr>
              <w:t>周岁以下</w:t>
            </w:r>
          </w:p>
        </w:tc>
        <w:tc>
          <w:tcPr>
            <w:tcW w:w="1028" w:type="dxa"/>
            <w:vAlign w:val="center"/>
          </w:tcPr>
          <w:p w:rsidR="00892287" w:rsidRDefault="002D7D6F" w:rsidP="00E60971">
            <w:pPr>
              <w:pStyle w:val="1"/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研究生</w:t>
            </w:r>
            <w:r w:rsidR="00892287">
              <w:rPr>
                <w:rFonts w:ascii="仿宋_GB2312" w:eastAsia="仿宋_GB2312" w:hint="eastAsia"/>
                <w:color w:val="000000"/>
                <w:sz w:val="20"/>
                <w:szCs w:val="20"/>
              </w:rPr>
              <w:t>及以上学历</w:t>
            </w:r>
          </w:p>
        </w:tc>
        <w:tc>
          <w:tcPr>
            <w:tcW w:w="1801" w:type="dxa"/>
            <w:vAlign w:val="center"/>
          </w:tcPr>
          <w:p w:rsidR="00892287" w:rsidRDefault="00892287" w:rsidP="00C16971">
            <w:pPr>
              <w:spacing w:line="240" w:lineRule="exact"/>
              <w:jc w:val="center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法律、金融、</w:t>
            </w:r>
            <w:r w:rsidR="00C16971">
              <w:rPr>
                <w:rFonts w:ascii="仿宋_GB2312" w:eastAsia="仿宋_GB2312" w:cs="幼圆" w:hint="eastAsia"/>
                <w:sz w:val="20"/>
                <w:szCs w:val="20"/>
              </w:rPr>
              <w:t>财会</w:t>
            </w:r>
            <w:r>
              <w:rPr>
                <w:rFonts w:ascii="仿宋_GB2312" w:eastAsia="仿宋_GB2312" w:cs="幼圆" w:hint="eastAsia"/>
                <w:sz w:val="20"/>
                <w:szCs w:val="20"/>
              </w:rPr>
              <w:t>等相关专业</w:t>
            </w:r>
          </w:p>
        </w:tc>
        <w:tc>
          <w:tcPr>
            <w:tcW w:w="3850" w:type="dxa"/>
            <w:vAlign w:val="center"/>
          </w:tcPr>
          <w:p w:rsidR="00892287" w:rsidRPr="00495EC9" w:rsidRDefault="00892287" w:rsidP="00E60971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1.制定及优化风险控制相关管理制度</w:t>
            </w:r>
            <w:r w:rsidRPr="00495EC9">
              <w:rPr>
                <w:rFonts w:ascii="仿宋_GB2312" w:eastAsia="仿宋_GB2312" w:cs="幼圆" w:hint="eastAsia"/>
                <w:sz w:val="20"/>
                <w:szCs w:val="20"/>
              </w:rPr>
              <w:t>；</w:t>
            </w:r>
          </w:p>
          <w:p w:rsidR="00892287" w:rsidRPr="00495EC9" w:rsidRDefault="00892287" w:rsidP="00E60971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2.</w:t>
            </w:r>
            <w:r w:rsidRPr="00495EC9">
              <w:rPr>
                <w:rFonts w:ascii="仿宋_GB2312" w:eastAsia="仿宋_GB2312" w:cs="幼圆" w:hint="eastAsia"/>
                <w:sz w:val="20"/>
                <w:szCs w:val="20"/>
              </w:rPr>
              <w:t>参与租赁客户及项目的尽职调查</w:t>
            </w:r>
            <w:r w:rsidR="00C355B4">
              <w:rPr>
                <w:rFonts w:ascii="仿宋_GB2312" w:eastAsia="仿宋_GB2312" w:cs="幼圆" w:hint="eastAsia"/>
                <w:sz w:val="20"/>
                <w:szCs w:val="20"/>
              </w:rPr>
              <w:t>，</w:t>
            </w:r>
            <w:r w:rsidRPr="00495EC9">
              <w:rPr>
                <w:rFonts w:ascii="仿宋_GB2312" w:eastAsia="仿宋_GB2312" w:cs="幼圆" w:hint="eastAsia"/>
                <w:sz w:val="20"/>
                <w:szCs w:val="20"/>
              </w:rPr>
              <w:t>进行风险审查</w:t>
            </w:r>
            <w:r w:rsidR="00C355B4">
              <w:rPr>
                <w:rFonts w:ascii="仿宋_GB2312" w:eastAsia="仿宋_GB2312" w:cs="幼圆" w:hint="eastAsia"/>
                <w:sz w:val="20"/>
                <w:szCs w:val="20"/>
              </w:rPr>
              <w:t>，提出控制风险施</w:t>
            </w:r>
            <w:r w:rsidRPr="00495EC9">
              <w:rPr>
                <w:rFonts w:ascii="仿宋_GB2312" w:eastAsia="仿宋_GB2312" w:cs="幼圆" w:hint="eastAsia"/>
                <w:sz w:val="20"/>
                <w:szCs w:val="20"/>
              </w:rPr>
              <w:t>建议，撰写风险</w:t>
            </w:r>
            <w:r w:rsidR="00C355B4">
              <w:rPr>
                <w:rFonts w:ascii="仿宋_GB2312" w:eastAsia="仿宋_GB2312" w:cs="幼圆" w:hint="eastAsia"/>
                <w:sz w:val="20"/>
                <w:szCs w:val="20"/>
              </w:rPr>
              <w:t>审查</w:t>
            </w:r>
            <w:r w:rsidRPr="00495EC9">
              <w:rPr>
                <w:rFonts w:ascii="仿宋_GB2312" w:eastAsia="仿宋_GB2312" w:cs="幼圆" w:hint="eastAsia"/>
                <w:sz w:val="20"/>
                <w:szCs w:val="20"/>
              </w:rPr>
              <w:t xml:space="preserve">报告； </w:t>
            </w:r>
          </w:p>
          <w:p w:rsidR="00892287" w:rsidRPr="00495EC9" w:rsidRDefault="00892287" w:rsidP="00E60971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3.</w:t>
            </w:r>
            <w:r w:rsidRPr="00495EC9">
              <w:rPr>
                <w:rFonts w:ascii="仿宋_GB2312" w:eastAsia="仿宋_GB2312" w:cs="幼圆" w:hint="eastAsia"/>
                <w:sz w:val="20"/>
                <w:szCs w:val="20"/>
              </w:rPr>
              <w:t>监督执行租赁项目风险管理情况，对风险管理措施的有效性进行定期分析及评估；</w:t>
            </w:r>
          </w:p>
          <w:p w:rsidR="00892287" w:rsidRPr="00892287" w:rsidRDefault="00892287" w:rsidP="00E60971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4.</w:t>
            </w:r>
            <w:r w:rsidRPr="00495EC9">
              <w:rPr>
                <w:rFonts w:ascii="仿宋_GB2312" w:eastAsia="仿宋_GB2312" w:cs="幼圆" w:hint="eastAsia"/>
                <w:sz w:val="20"/>
                <w:szCs w:val="20"/>
              </w:rPr>
              <w:t>负责公司合同、重大法律事项的审查，独立出具法律意见</w:t>
            </w:r>
            <w:r w:rsidR="00C32FA4">
              <w:rPr>
                <w:rFonts w:ascii="仿宋_GB2312" w:eastAsia="仿宋_GB2312" w:cs="幼圆" w:hint="eastAsia"/>
                <w:sz w:val="20"/>
                <w:szCs w:val="20"/>
              </w:rPr>
              <w:t xml:space="preserve">。                                                    </w:t>
            </w:r>
          </w:p>
        </w:tc>
        <w:tc>
          <w:tcPr>
            <w:tcW w:w="3543" w:type="dxa"/>
            <w:vAlign w:val="center"/>
          </w:tcPr>
          <w:p w:rsidR="00892287" w:rsidRPr="00BF2DD4" w:rsidRDefault="00892287" w:rsidP="00E60971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1.</w:t>
            </w:r>
            <w:r w:rsidRPr="00BF2DD4">
              <w:rPr>
                <w:rFonts w:ascii="仿宋_GB2312" w:eastAsia="仿宋_GB2312" w:cs="幼圆" w:hint="eastAsia"/>
                <w:sz w:val="20"/>
                <w:szCs w:val="20"/>
              </w:rPr>
              <w:t xml:space="preserve">具有法律、金融或融资租赁风险审查工作经验， </w:t>
            </w:r>
            <w:r>
              <w:rPr>
                <w:rFonts w:ascii="仿宋_GB2312" w:eastAsia="仿宋_GB2312" w:cs="幼圆" w:hint="eastAsia"/>
                <w:sz w:val="20"/>
                <w:szCs w:val="20"/>
              </w:rPr>
              <w:t>熟悉银行公司信贷业务风控特点以及金融诉讼执行业务；</w:t>
            </w:r>
          </w:p>
          <w:p w:rsidR="00892287" w:rsidRPr="00BF2DD4" w:rsidRDefault="00892287" w:rsidP="00E60971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2.</w:t>
            </w:r>
            <w:r w:rsidRPr="00BF2DD4">
              <w:rPr>
                <w:rFonts w:ascii="仿宋_GB2312" w:eastAsia="仿宋_GB2312" w:cs="幼圆" w:hint="eastAsia"/>
                <w:sz w:val="20"/>
                <w:szCs w:val="20"/>
              </w:rPr>
              <w:t>熟悉</w:t>
            </w:r>
            <w:r>
              <w:rPr>
                <w:rFonts w:ascii="仿宋_GB2312" w:eastAsia="仿宋_GB2312" w:cs="幼圆" w:hint="eastAsia"/>
                <w:sz w:val="20"/>
                <w:szCs w:val="20"/>
              </w:rPr>
              <w:t>融资租赁产品及结构设计；</w:t>
            </w:r>
          </w:p>
          <w:p w:rsidR="00892287" w:rsidRDefault="00892287" w:rsidP="00E60971">
            <w:pPr>
              <w:pStyle w:val="1"/>
              <w:spacing w:line="240" w:lineRule="exact"/>
              <w:rPr>
                <w:rFonts w:ascii="仿宋_GB2312" w:eastAsia="仿宋_GB2312" w:cs="幼圆"/>
                <w:sz w:val="20"/>
                <w:szCs w:val="20"/>
                <w:highlight w:val="yellow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3.具有较强行业及市场判断能力和较强的文字表达能力；能够熟练开展金融业务项目审查及合同审查。</w:t>
            </w:r>
          </w:p>
        </w:tc>
        <w:tc>
          <w:tcPr>
            <w:tcW w:w="1287" w:type="dxa"/>
            <w:vAlign w:val="center"/>
          </w:tcPr>
          <w:p w:rsidR="00D55550" w:rsidRDefault="00892287" w:rsidP="00FA298A">
            <w:pPr>
              <w:spacing w:line="240" w:lineRule="exact"/>
              <w:jc w:val="left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条件优秀者，可适当放宽相关条件</w:t>
            </w:r>
            <w:r w:rsidR="00D55550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。</w:t>
            </w:r>
          </w:p>
          <w:p w:rsidR="00892287" w:rsidRDefault="00AB05C5" w:rsidP="00FA298A">
            <w:pPr>
              <w:spacing w:line="240" w:lineRule="exact"/>
              <w:jc w:val="left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税前薪酬不低于15万元</w:t>
            </w:r>
            <w:r w:rsidR="00D55550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/年</w:t>
            </w:r>
            <w:r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。</w:t>
            </w:r>
          </w:p>
        </w:tc>
      </w:tr>
      <w:tr w:rsidR="00892287" w:rsidTr="00B37948">
        <w:trPr>
          <w:trHeight w:val="2165"/>
          <w:jc w:val="center"/>
        </w:trPr>
        <w:tc>
          <w:tcPr>
            <w:tcW w:w="515" w:type="dxa"/>
            <w:vAlign w:val="center"/>
          </w:tcPr>
          <w:p w:rsidR="00892287" w:rsidRDefault="00892287">
            <w:pPr>
              <w:pStyle w:val="1"/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27" w:type="dxa"/>
            <w:vAlign w:val="center"/>
          </w:tcPr>
          <w:p w:rsidR="00892287" w:rsidRDefault="00892287">
            <w:pPr>
              <w:pStyle w:val="1"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业务部   高级经理</w:t>
            </w:r>
          </w:p>
        </w:tc>
        <w:tc>
          <w:tcPr>
            <w:tcW w:w="618" w:type="dxa"/>
            <w:vAlign w:val="center"/>
          </w:tcPr>
          <w:p w:rsidR="00892287" w:rsidRDefault="00F53026">
            <w:pPr>
              <w:pStyle w:val="1"/>
              <w:spacing w:line="240" w:lineRule="exact"/>
              <w:ind w:left="200" w:hangingChars="100" w:hanging="200"/>
              <w:jc w:val="center"/>
              <w:rPr>
                <w:rFonts w:ascii="仿宋_GB2312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3</w:t>
            </w:r>
            <w:r w:rsidR="00892287">
              <w:rPr>
                <w:rFonts w:ascii="仿宋_GB2312" w:eastAsia="仿宋_GB2312" w:hint="eastAsia"/>
                <w:color w:val="000000"/>
                <w:sz w:val="20"/>
                <w:szCs w:val="20"/>
              </w:rPr>
              <w:t>人</w:t>
            </w:r>
          </w:p>
        </w:tc>
        <w:tc>
          <w:tcPr>
            <w:tcW w:w="873" w:type="dxa"/>
            <w:vAlign w:val="center"/>
          </w:tcPr>
          <w:p w:rsidR="00892287" w:rsidRDefault="00892287">
            <w:pPr>
              <w:pStyle w:val="1"/>
              <w:spacing w:line="240" w:lineRule="exact"/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1028" w:type="dxa"/>
            <w:vAlign w:val="center"/>
          </w:tcPr>
          <w:p w:rsidR="00892287" w:rsidRDefault="002D7D6F">
            <w:pPr>
              <w:pStyle w:val="1"/>
              <w:spacing w:line="240" w:lineRule="exact"/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研究生</w:t>
            </w:r>
            <w:r w:rsidR="00892287">
              <w:rPr>
                <w:rFonts w:ascii="仿宋_GB2312" w:eastAsia="仿宋_GB2312" w:hint="eastAsia"/>
                <w:color w:val="000000"/>
                <w:sz w:val="20"/>
                <w:szCs w:val="20"/>
              </w:rPr>
              <w:t>及以上学历</w:t>
            </w:r>
          </w:p>
        </w:tc>
        <w:tc>
          <w:tcPr>
            <w:tcW w:w="1801" w:type="dxa"/>
            <w:vAlign w:val="center"/>
          </w:tcPr>
          <w:p w:rsidR="00892287" w:rsidRDefault="00892287">
            <w:pPr>
              <w:spacing w:line="240" w:lineRule="exact"/>
              <w:jc w:val="center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经济、金融、财</w:t>
            </w:r>
            <w:r w:rsidR="00C16971">
              <w:rPr>
                <w:rFonts w:ascii="仿宋_GB2312" w:eastAsia="仿宋_GB2312" w:cs="幼圆" w:hint="eastAsia"/>
                <w:sz w:val="20"/>
                <w:szCs w:val="20"/>
              </w:rPr>
              <w:t>会</w:t>
            </w:r>
            <w:r>
              <w:rPr>
                <w:rFonts w:ascii="仿宋_GB2312" w:eastAsia="仿宋_GB2312" w:cs="幼圆" w:hint="eastAsia"/>
                <w:sz w:val="20"/>
                <w:szCs w:val="20"/>
              </w:rPr>
              <w:t>等相关专业</w:t>
            </w:r>
          </w:p>
          <w:p w:rsidR="00892287" w:rsidRDefault="00892287">
            <w:pPr>
              <w:spacing w:line="240" w:lineRule="exact"/>
              <w:jc w:val="center"/>
              <w:rPr>
                <w:rFonts w:ascii="仿宋_GB2312" w:eastAsia="仿宋_GB2312" w:cs="幼圆"/>
                <w:sz w:val="20"/>
                <w:szCs w:val="20"/>
              </w:rPr>
            </w:pPr>
          </w:p>
        </w:tc>
        <w:tc>
          <w:tcPr>
            <w:tcW w:w="3850" w:type="dxa"/>
            <w:vAlign w:val="center"/>
          </w:tcPr>
          <w:p w:rsidR="00892287" w:rsidRDefault="00892287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1.负责租赁业务的拓展和管理。全面完成公司下达的业务经营指标；</w:t>
            </w:r>
          </w:p>
          <w:p w:rsidR="00892287" w:rsidRDefault="00892287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2.负责组织建立、管理与维护客户关系；</w:t>
            </w:r>
          </w:p>
          <w:p w:rsidR="00892287" w:rsidRDefault="00892287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3.负责客户和渠道开发、维护，为客户提供个性化的融资解决方案。</w:t>
            </w:r>
          </w:p>
        </w:tc>
        <w:tc>
          <w:tcPr>
            <w:tcW w:w="3543" w:type="dxa"/>
            <w:vAlign w:val="center"/>
          </w:tcPr>
          <w:p w:rsidR="00892287" w:rsidRDefault="00892287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1.熟悉融资租赁、银行等金融</w:t>
            </w:r>
            <w:bookmarkStart w:id="0" w:name="_GoBack"/>
            <w:bookmarkEnd w:id="0"/>
            <w:r>
              <w:rPr>
                <w:rFonts w:ascii="仿宋_GB2312" w:eastAsia="仿宋_GB2312" w:cs="幼圆" w:hint="eastAsia"/>
                <w:sz w:val="20"/>
                <w:szCs w:val="20"/>
              </w:rPr>
              <w:t>业务，了解融资租赁业务运作和相关金融市场情况；</w:t>
            </w:r>
          </w:p>
          <w:p w:rsidR="00892287" w:rsidRDefault="00892287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2.具备团队管理经验、市场拓展、项目策划和产品创新能力；</w:t>
            </w:r>
          </w:p>
          <w:p w:rsidR="00892287" w:rsidRDefault="00892287">
            <w:pPr>
              <w:spacing w:line="240" w:lineRule="exact"/>
              <w:jc w:val="left"/>
              <w:rPr>
                <w:rFonts w:ascii="仿宋_GB2312" w:eastAsia="仿宋_GB2312" w:cs="幼圆"/>
                <w:sz w:val="20"/>
                <w:szCs w:val="20"/>
              </w:rPr>
            </w:pPr>
            <w:r>
              <w:rPr>
                <w:rFonts w:ascii="仿宋_GB2312" w:eastAsia="仿宋_GB2312" w:cs="幼圆" w:hint="eastAsia"/>
                <w:sz w:val="20"/>
                <w:szCs w:val="20"/>
              </w:rPr>
              <w:t>3.具有丰富客户资源，能够独立完成企业客户的开发、服务、管理工作。</w:t>
            </w:r>
          </w:p>
        </w:tc>
        <w:tc>
          <w:tcPr>
            <w:tcW w:w="1287" w:type="dxa"/>
            <w:vAlign w:val="center"/>
          </w:tcPr>
          <w:p w:rsidR="00892287" w:rsidRDefault="00892287" w:rsidP="00FA298A">
            <w:pPr>
              <w:spacing w:line="240" w:lineRule="exact"/>
              <w:jc w:val="left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件优秀者，可适当放宽相关条件</w:t>
            </w:r>
            <w:r w:rsidR="00AB05C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。税前薪酬不低于12万元</w:t>
            </w:r>
            <w:r w:rsidR="00D55550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/年。</w:t>
            </w:r>
          </w:p>
        </w:tc>
      </w:tr>
    </w:tbl>
    <w:p w:rsidR="009C5DEF" w:rsidRDefault="009C5DEF"/>
    <w:sectPr w:rsidR="009C5DEF" w:rsidSect="009C5D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1546" w:rsidRDefault="008F1546" w:rsidP="00892287">
      <w:r>
        <w:separator/>
      </w:r>
    </w:p>
  </w:endnote>
  <w:endnote w:type="continuationSeparator" w:id="1">
    <w:p w:rsidR="008F1546" w:rsidRDefault="008F1546" w:rsidP="008922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1546" w:rsidRDefault="008F1546" w:rsidP="00892287">
      <w:r>
        <w:separator/>
      </w:r>
    </w:p>
  </w:footnote>
  <w:footnote w:type="continuationSeparator" w:id="1">
    <w:p w:rsidR="008F1546" w:rsidRDefault="008F1546" w:rsidP="0089228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个人用户">
    <w15:presenceInfo w15:providerId="None" w15:userId="个人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438"/>
    <w:rsid w:val="000117A1"/>
    <w:rsid w:val="00024464"/>
    <w:rsid w:val="00033A49"/>
    <w:rsid w:val="00037908"/>
    <w:rsid w:val="000A330F"/>
    <w:rsid w:val="000E72CB"/>
    <w:rsid w:val="00141830"/>
    <w:rsid w:val="001478BB"/>
    <w:rsid w:val="00194D94"/>
    <w:rsid w:val="001A6713"/>
    <w:rsid w:val="001A7CB8"/>
    <w:rsid w:val="001E39ED"/>
    <w:rsid w:val="00294D06"/>
    <w:rsid w:val="002A682E"/>
    <w:rsid w:val="002D5CCC"/>
    <w:rsid w:val="002D7D6F"/>
    <w:rsid w:val="0030205B"/>
    <w:rsid w:val="00361E30"/>
    <w:rsid w:val="00362FE8"/>
    <w:rsid w:val="0037532B"/>
    <w:rsid w:val="003C310D"/>
    <w:rsid w:val="004713C4"/>
    <w:rsid w:val="00495EC9"/>
    <w:rsid w:val="00497609"/>
    <w:rsid w:val="00500734"/>
    <w:rsid w:val="00505438"/>
    <w:rsid w:val="00536218"/>
    <w:rsid w:val="005830A2"/>
    <w:rsid w:val="005D408A"/>
    <w:rsid w:val="00634B3B"/>
    <w:rsid w:val="006A2653"/>
    <w:rsid w:val="006A753D"/>
    <w:rsid w:val="00712B76"/>
    <w:rsid w:val="00785EFC"/>
    <w:rsid w:val="007A01AE"/>
    <w:rsid w:val="007D6287"/>
    <w:rsid w:val="008073C9"/>
    <w:rsid w:val="00853EC1"/>
    <w:rsid w:val="00865A7C"/>
    <w:rsid w:val="00892287"/>
    <w:rsid w:val="008B091B"/>
    <w:rsid w:val="008F081E"/>
    <w:rsid w:val="008F1546"/>
    <w:rsid w:val="00964BB7"/>
    <w:rsid w:val="00967A96"/>
    <w:rsid w:val="009C5DEF"/>
    <w:rsid w:val="009E482C"/>
    <w:rsid w:val="00A4703D"/>
    <w:rsid w:val="00AB05C5"/>
    <w:rsid w:val="00AC7700"/>
    <w:rsid w:val="00B303BF"/>
    <w:rsid w:val="00B37948"/>
    <w:rsid w:val="00B4447E"/>
    <w:rsid w:val="00B90B15"/>
    <w:rsid w:val="00BF2DD4"/>
    <w:rsid w:val="00C16971"/>
    <w:rsid w:val="00C30660"/>
    <w:rsid w:val="00C32FA4"/>
    <w:rsid w:val="00C355B4"/>
    <w:rsid w:val="00C378EB"/>
    <w:rsid w:val="00C80B73"/>
    <w:rsid w:val="00D325FE"/>
    <w:rsid w:val="00D55550"/>
    <w:rsid w:val="00DD677E"/>
    <w:rsid w:val="00E35322"/>
    <w:rsid w:val="00EA64AC"/>
    <w:rsid w:val="00EB765F"/>
    <w:rsid w:val="00F43D7B"/>
    <w:rsid w:val="00F53026"/>
    <w:rsid w:val="00FA298A"/>
    <w:rsid w:val="2BF920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DE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9C5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C5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C5D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无间隔1"/>
    <w:qFormat/>
    <w:rsid w:val="009C5DE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页眉 Char"/>
    <w:basedOn w:val="a0"/>
    <w:link w:val="a4"/>
    <w:uiPriority w:val="99"/>
    <w:semiHidden/>
    <w:rsid w:val="009C5DE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C5DE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9C5DEF"/>
    <w:pPr>
      <w:ind w:firstLineChars="200" w:firstLine="420"/>
    </w:pPr>
  </w:style>
  <w:style w:type="paragraph" w:customStyle="1" w:styleId="Default">
    <w:name w:val="Default"/>
    <w:qFormat/>
    <w:rsid w:val="009C5DE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FA298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A298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106</Words>
  <Characters>608</Characters>
  <Application>Microsoft Office Word</Application>
  <DocSecurity>0</DocSecurity>
  <Lines>5</Lines>
  <Paragraphs>1</Paragraphs>
  <ScaleCrop>false</ScaleCrop>
  <Company>微软中国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个人用户</cp:lastModifiedBy>
  <cp:revision>27</cp:revision>
  <cp:lastPrinted>2021-11-23T07:26:00Z</cp:lastPrinted>
  <dcterms:created xsi:type="dcterms:W3CDTF">2021-03-03T06:46:00Z</dcterms:created>
  <dcterms:modified xsi:type="dcterms:W3CDTF">2021-11-23T07:26:00Z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792940CF8A7D4CDC823354FBDDE98EEA</vt:lpwstr>
  </property>
</Properties>
</file>